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FD" w:rsidRDefault="001150F7" w:rsidP="001150F7"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南谯区科学技术局</w:t>
      </w:r>
    </w:p>
    <w:p w:rsidR="001150F7" w:rsidRDefault="001150F7" w:rsidP="001150F7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2019年政府信息公开工作年度报告</w:t>
      </w:r>
    </w:p>
    <w:p w:rsidR="001150F7" w:rsidRDefault="001150F7" w:rsidP="001150F7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1150F7" w:rsidRPr="00A41E4C" w:rsidRDefault="001150F7" w:rsidP="00A41E4C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A41E4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1150F7" w:rsidRPr="00A41E4C" w:rsidRDefault="001150F7" w:rsidP="00A41E4C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根据国务院办公厅政府信息与政务公开办公室《关于政府信息公开工作年度报告有关事项的通知》（国办公开办函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〔2019〕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60号）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文件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精神，按照《中华人民共和国政府信息公开工作年度报告格式（试行）》要求，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南谯区科学技术局认真梳理2019年政府信息公开有关资料，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编制2019年度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南谯区科学技术局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政府信息公开工作报告，本报告主要由总体情况、主动公开政府信息情况、收到和处理政府信息公开申请情况、政府信息公开行政复议、行政诉讼情况、存在的主要问题及改进情况、其他需要报告的事项等六部分组成。本报告中所列数据的统计期限自2019年1月1日起至2019年12月31日止。本报告以网上公开的形式进行公布。如对本报告有任何疑问，请与南谯区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科学技术局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联系（地址：滁州市南谯区乌衣镇政务新区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2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号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21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3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办公室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 xml:space="preserve"> ，电话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：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0550-3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110075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，邮箱：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279030892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@qq.com）。</w:t>
      </w:r>
    </w:p>
    <w:p w:rsidR="001150F7" w:rsidRPr="00A41E4C" w:rsidRDefault="001150F7" w:rsidP="00A41E4C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（一）主动公开政府信息情况</w:t>
      </w:r>
    </w:p>
    <w:p w:rsidR="001150F7" w:rsidRPr="00A41E4C" w:rsidRDefault="001150F7" w:rsidP="00A41E4C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2019年，在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南谯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区委、区政府的正确领导下，我局认真贯彻落实《条例》和中央、省、市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、区相关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工作部署要求，坚持以公开透明、公平公正为主线，以服务中心、方便群众为立足点，以促进权力公开透明运行和重点领域信息公开工作为重点，围绕中心、贴近民生、强化措施，依法、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依规、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及时、准确地公开了</w:t>
      </w:r>
      <w:r w:rsidR="00C33E1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我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局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相关政府信息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内容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，推进政府信息公开工作深入开展。2019年我局建立健全组织机构，明确由分管信息公开工作的副局长分管此项工作，局办公室编制信息公开指南、公开目录和年度报告、进行保密审查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制度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等。2019年我局共发布各类信息</w:t>
      </w:r>
      <w:r w:rsidR="00802394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6487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条。</w:t>
      </w:r>
    </w:p>
    <w:p w:rsidR="001150F7" w:rsidRPr="00A41E4C" w:rsidRDefault="001150F7" w:rsidP="00A41E4C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lastRenderedPageBreak/>
        <w:t>（二）积极推进依申请公开。</w:t>
      </w:r>
      <w:r w:rsidR="00F205E7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我单位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不断加强和规范依申请公开工作，全年未受理公民提出的政府信息公开申请。</w:t>
      </w:r>
    </w:p>
    <w:p w:rsidR="001150F7" w:rsidRPr="00A41E4C" w:rsidRDefault="001150F7" w:rsidP="00A41E4C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（三)做好政府信息规范管理。按照“先审查，后公开”、“一事一审”原则及相关信息公开工作的要求，严格按照公开保密审查程序，结合</w:t>
      </w:r>
      <w:r w:rsidR="00F205E7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科技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局公文制作和运转流程，建立健全了</w:t>
      </w:r>
      <w:r w:rsidR="00F205E7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南谯区科技局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信息公开保密审查机制，凡</w:t>
      </w:r>
      <w:r w:rsidR="006572C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是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对外公开的信息，都经过经办人确认、保密审查分管领导复核、主要领导</w:t>
      </w:r>
      <w:r w:rsidR="00F205E7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签批后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再</w:t>
      </w:r>
      <w:r w:rsidR="00F205E7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进行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公开，确保</w:t>
      </w:r>
      <w:r w:rsidR="00F205E7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了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政府信息规范管理。</w:t>
      </w:r>
    </w:p>
    <w:p w:rsidR="001150F7" w:rsidRPr="00A41E4C" w:rsidRDefault="001150F7" w:rsidP="00A41E4C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（四）积极推进平台建设。积极推进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南谯区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政府信息平台建设，认真落实区政府2019年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度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政务公开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工作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要点，虽无开设政务新媒体账号、微信公众号等信息公开平台，但是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我局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不断优化信息发布流程，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合理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完善信息公开手段，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努力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提升信息公开质量。力求通过形式多样的信息公开方式，便于社会各界及时有效了解到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科技、科协、地震</w:t>
      </w:r>
      <w:r w:rsidR="00852BFB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、</w:t>
      </w:r>
      <w:r w:rsidR="0092501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科技创新服务中心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等业务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的政务动态。一是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及时更新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政务公开栏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目有关内容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。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第一时间将省、市、区关于“科技管理和项目”有关内容发布到网上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，以便社会群众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、企业等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及时了解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省、市、区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政府相关政策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和通知要求，最大程度的满足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社会群众的知情权、参与权和监督权；二是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优化办事时限，缩短办事流程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。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我局与上级主管部门及时对接，在力所能及的范围内，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为方便群众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、企业等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办理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科技、地震等相关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业务，我局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尽最大可能压缩办事时限，缩短办事流程，同时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把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有关股室的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服务项目和所需材料打印成册，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免费送于办事群众，同时有关股室工作人员认真解答咨询，提前介入，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减少了群众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和企业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业务</w:t>
      </w:r>
      <w:bookmarkStart w:id="0" w:name="_GoBack"/>
      <w:bookmarkEnd w:id="0"/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办理的时间，受到了社会群众的好评。</w:t>
      </w:r>
    </w:p>
    <w:p w:rsidR="001150F7" w:rsidRPr="00A41E4C" w:rsidRDefault="001150F7" w:rsidP="00A41E4C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（五）认真落实监督保障。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我局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将政府信息公开、政务公开落实情况纳入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单位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本年度绩效评估考核指标，并自觉接受社会评议和察访核验。一年来，</w:t>
      </w:r>
      <w:r w:rsidR="000D174D"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我</w:t>
      </w:r>
      <w:r w:rsidRPr="00A41E4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局政府信息公开工作实现零问责。</w:t>
      </w:r>
    </w:p>
    <w:p w:rsidR="001150F7" w:rsidRDefault="001150F7" w:rsidP="001150F7">
      <w:pPr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br w:type="page"/>
      </w:r>
    </w:p>
    <w:p w:rsidR="001150F7" w:rsidRPr="00A41E4C" w:rsidRDefault="001150F7" w:rsidP="00A41E4C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A41E4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lastRenderedPageBreak/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1150F7" w:rsidTr="0037197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150F7" w:rsidTr="0037197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150F7" w:rsidTr="0037197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150F7" w:rsidTr="0037197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150F7" w:rsidTr="0037197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150F7" w:rsidTr="0037197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150F7" w:rsidTr="0037197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D12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12E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D12E16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D12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2E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150F7" w:rsidTr="0037197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150F7" w:rsidTr="0037197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150F7" w:rsidTr="0037197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150F7" w:rsidTr="0037197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150F7" w:rsidTr="0037197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150F7" w:rsidTr="0037197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150F7" w:rsidTr="0037197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1150F7" w:rsidTr="0037197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1150F7" w:rsidTr="0037197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150F7" w:rsidTr="0037197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150F7" w:rsidTr="0037197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D12E16" w:rsidP="00D12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D12E16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750000.00</w:t>
            </w:r>
          </w:p>
        </w:tc>
      </w:tr>
    </w:tbl>
    <w:p w:rsidR="001150F7" w:rsidRDefault="001150F7" w:rsidP="001150F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1150F7" w:rsidRDefault="001150F7" w:rsidP="001150F7">
      <w:pPr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br w:type="page"/>
      </w:r>
    </w:p>
    <w:p w:rsidR="001150F7" w:rsidRPr="00A41E4C" w:rsidRDefault="001150F7" w:rsidP="00A41E4C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A41E4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90"/>
        <w:gridCol w:w="720"/>
        <w:gridCol w:w="702"/>
      </w:tblGrid>
      <w:tr w:rsidR="001150F7" w:rsidTr="0037197E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150F7" w:rsidTr="0037197E">
        <w:trPr>
          <w:jc w:val="center"/>
        </w:trPr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150F7" w:rsidTr="0037197E">
        <w:trPr>
          <w:jc w:val="center"/>
        </w:trPr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50F7" w:rsidTr="0037197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trHeight w:val="519"/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jc w:val="center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150F7" w:rsidTr="0037197E">
        <w:trPr>
          <w:trHeight w:val="452"/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1150F7" w:rsidRDefault="001150F7" w:rsidP="001150F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1150F7" w:rsidRDefault="001150F7" w:rsidP="001150F7">
      <w:pPr>
        <w:widowControl/>
        <w:shd w:val="clear" w:color="auto" w:fill="FFFFFF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1150F7" w:rsidRDefault="001150F7" w:rsidP="001150F7">
      <w:pPr>
        <w:widowControl/>
        <w:shd w:val="clear" w:color="auto" w:fill="FFFFFF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1150F7" w:rsidRDefault="001150F7" w:rsidP="001150F7">
      <w:pPr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br w:type="page"/>
      </w:r>
    </w:p>
    <w:p w:rsidR="001150F7" w:rsidRPr="00A41E4C" w:rsidRDefault="001150F7" w:rsidP="00A41E4C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A41E4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lastRenderedPageBreak/>
        <w:t>四、政府信息公开行政复议、行政诉讼情况</w:t>
      </w:r>
    </w:p>
    <w:p w:rsidR="001150F7" w:rsidRDefault="001150F7" w:rsidP="001150F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150F7" w:rsidTr="0037197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150F7" w:rsidTr="0037197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150F7" w:rsidTr="003719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150F7" w:rsidTr="0037197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F7" w:rsidRDefault="001150F7" w:rsidP="00371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1150F7" w:rsidRDefault="001150F7" w:rsidP="001150F7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</w:rPr>
      </w:pPr>
    </w:p>
    <w:p w:rsidR="001150F7" w:rsidRPr="00413E77" w:rsidRDefault="001150F7" w:rsidP="00413E77">
      <w:pPr>
        <w:widowControl/>
        <w:shd w:val="clear" w:color="auto" w:fill="FFFFFF"/>
        <w:ind w:firstLineChars="196" w:firstLine="627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413E77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</w:t>
      </w:r>
      <w:r w:rsidR="00B75B4D" w:rsidRPr="00413E77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工作</w:t>
      </w:r>
      <w:r w:rsidRPr="00413E77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存在的主要问题及改进情况</w:t>
      </w:r>
    </w:p>
    <w:p w:rsidR="001150F7" w:rsidRPr="00413E77" w:rsidRDefault="008F551C" w:rsidP="008F551C">
      <w:pPr>
        <w:widowControl/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8F551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政府信息公开对于政府部门管理而言，不仅是一项开创性较强的工作，也是一项情况复杂、难度较大的系统工程。目前南谯区科学技术局信息公开主要存在两方面问题：一是工作人员队伍较为薄弱，暂无专职人员，都为业务人员兼半；二是政务公开水平还有待提升，缺乏对信息公开工作的业务性培训，在处理公开与保密问题上，确定公开范围、方式等方面的水平还有待提高。</w:t>
      </w:r>
    </w:p>
    <w:p w:rsidR="001150F7" w:rsidRPr="008F551C" w:rsidRDefault="001150F7" w:rsidP="00413E77">
      <w:pPr>
        <w:widowControl/>
        <w:shd w:val="clear" w:color="auto" w:fill="FFFFFF"/>
        <w:ind w:firstLineChars="196" w:firstLine="627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8F551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六、其他需要报告的事项</w:t>
      </w:r>
    </w:p>
    <w:p w:rsidR="001150F7" w:rsidRPr="00413E77" w:rsidRDefault="008F551C" w:rsidP="008F551C">
      <w:pPr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8F551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一是加强自身建设，提高工作水平。积极向上级争取专职人员，同时通过学习培训努力提高工作人员业务水平，不断提高政府信息公开水平。二是加强政务公开督查力度。制度督查制度，不定时开展信息公开督查。</w:t>
      </w:r>
    </w:p>
    <w:p w:rsidR="001150F7" w:rsidRPr="00B75B4D" w:rsidRDefault="001150F7" w:rsidP="001150F7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33635B" w:rsidRPr="00413E77" w:rsidRDefault="00B75B4D" w:rsidP="00413E77">
      <w:pPr>
        <w:ind w:firstLineChars="1200" w:firstLine="5280"/>
        <w:rPr>
          <w:rFonts w:ascii="仿宋" w:eastAsia="仿宋" w:hAnsi="仿宋" w:cs="仿宋_GB2312"/>
          <w:spacing w:val="60"/>
          <w:sz w:val="32"/>
          <w:szCs w:val="32"/>
          <w:shd w:val="clear" w:color="auto" w:fill="FFFFFF"/>
        </w:rPr>
      </w:pPr>
      <w:r w:rsidRPr="00413E77">
        <w:rPr>
          <w:rFonts w:ascii="仿宋" w:eastAsia="仿宋" w:hAnsi="仿宋" w:cs="仿宋_GB2312"/>
          <w:spacing w:val="60"/>
          <w:sz w:val="32"/>
          <w:szCs w:val="32"/>
          <w:shd w:val="clear" w:color="auto" w:fill="FFFFFF"/>
        </w:rPr>
        <w:t>南谯区科学技术局</w:t>
      </w:r>
    </w:p>
    <w:p w:rsidR="00B75B4D" w:rsidRPr="00413E77" w:rsidRDefault="00B75B4D" w:rsidP="00B75B4D">
      <w:pPr>
        <w:ind w:firstLineChars="1750" w:firstLine="560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413E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2020年1月11日</w:t>
      </w:r>
    </w:p>
    <w:sectPr w:rsidR="00B75B4D" w:rsidRPr="00413E77" w:rsidSect="00696CB0">
      <w:pgSz w:w="11906" w:h="16838"/>
      <w:pgMar w:top="1587" w:right="1474" w:bottom="1417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60D" w:rsidRDefault="00E4060D" w:rsidP="00852BFB">
      <w:r>
        <w:separator/>
      </w:r>
    </w:p>
  </w:endnote>
  <w:endnote w:type="continuationSeparator" w:id="1">
    <w:p w:rsidR="00E4060D" w:rsidRDefault="00E4060D" w:rsidP="0085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SimSun-ExtB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60D" w:rsidRDefault="00E4060D" w:rsidP="00852BFB">
      <w:r>
        <w:separator/>
      </w:r>
    </w:p>
  </w:footnote>
  <w:footnote w:type="continuationSeparator" w:id="1">
    <w:p w:rsidR="00E4060D" w:rsidRDefault="00E4060D" w:rsidP="00852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0F7"/>
    <w:rsid w:val="000D174D"/>
    <w:rsid w:val="001150F7"/>
    <w:rsid w:val="0033635B"/>
    <w:rsid w:val="00413E77"/>
    <w:rsid w:val="004A1A8C"/>
    <w:rsid w:val="0054662D"/>
    <w:rsid w:val="006572C5"/>
    <w:rsid w:val="00731EA8"/>
    <w:rsid w:val="00802394"/>
    <w:rsid w:val="00852BFB"/>
    <w:rsid w:val="008D3F9E"/>
    <w:rsid w:val="008F551C"/>
    <w:rsid w:val="008F7D39"/>
    <w:rsid w:val="0092501D"/>
    <w:rsid w:val="00A41E4C"/>
    <w:rsid w:val="00B75B4D"/>
    <w:rsid w:val="00B963CF"/>
    <w:rsid w:val="00C33E11"/>
    <w:rsid w:val="00C64431"/>
    <w:rsid w:val="00D12E16"/>
    <w:rsid w:val="00DF3DFD"/>
    <w:rsid w:val="00E4060D"/>
    <w:rsid w:val="00F205E7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0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50F7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852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2B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2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2B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2731</Characters>
  <Application>Microsoft Office Word</Application>
  <DocSecurity>0</DocSecurity>
  <Lines>22</Lines>
  <Paragraphs>6</Paragraphs>
  <ScaleCrop>false</ScaleCrop>
  <Company>微软中国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2021-05-24T08:39:00Z</dcterms:created>
  <dcterms:modified xsi:type="dcterms:W3CDTF">2021-05-24T08:39:00Z</dcterms:modified>
</cp:coreProperties>
</file>