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AA" w:rsidRDefault="00AA1C43" w:rsidP="00AA1C43">
      <w:pPr>
        <w:jc w:val="center"/>
        <w:rPr>
          <w:rFonts w:ascii="方正小标宋_GBK" w:eastAsia="方正小标宋_GBK"/>
          <w:sz w:val="44"/>
          <w:szCs w:val="44"/>
        </w:rPr>
      </w:pPr>
      <w:r w:rsidRPr="00AA1C43">
        <w:rPr>
          <w:rFonts w:ascii="方正小标宋_GBK" w:eastAsia="方正小标宋_GBK" w:hint="eastAsia"/>
          <w:sz w:val="44"/>
          <w:szCs w:val="44"/>
        </w:rPr>
        <w:t>关于《南谯区社会救助审批权限委托下放工作实施方案》(征求意见稿)的起草说明</w:t>
      </w:r>
    </w:p>
    <w:p w:rsidR="00A02B78" w:rsidRPr="00A02B78" w:rsidRDefault="00A02B78" w:rsidP="00A02B78">
      <w:pPr>
        <w:rPr>
          <w:rFonts w:ascii="仿宋" w:eastAsia="仿宋" w:hAnsi="仿宋" w:cs="仿宋"/>
          <w:sz w:val="32"/>
          <w:szCs w:val="32"/>
        </w:rPr>
      </w:pPr>
      <w:r w:rsidRPr="00A02B78">
        <w:rPr>
          <w:rFonts w:ascii="仿宋" w:eastAsia="仿宋" w:hAnsi="仿宋" w:cs="仿宋" w:hint="eastAsia"/>
          <w:sz w:val="32"/>
          <w:szCs w:val="32"/>
        </w:rPr>
        <w:t>一</w:t>
      </w:r>
      <w:r w:rsidR="003F4B5C">
        <w:rPr>
          <w:rFonts w:ascii="仿宋" w:eastAsia="仿宋" w:hAnsi="仿宋" w:cs="仿宋" w:hint="eastAsia"/>
          <w:sz w:val="32"/>
          <w:szCs w:val="32"/>
        </w:rPr>
        <w:t>、</w:t>
      </w:r>
      <w:r w:rsidRPr="00A02B78">
        <w:rPr>
          <w:rFonts w:ascii="仿宋" w:eastAsia="仿宋" w:hAnsi="仿宋" w:cs="仿宋" w:hint="eastAsia"/>
          <w:sz w:val="32"/>
          <w:szCs w:val="32"/>
        </w:rPr>
        <w:t>起草背景及必要性</w:t>
      </w:r>
    </w:p>
    <w:p w:rsidR="00A02B78" w:rsidRPr="00A02B78" w:rsidRDefault="00A02B78" w:rsidP="00A02B78">
      <w:pPr>
        <w:ind w:firstLineChars="200" w:firstLine="640"/>
        <w:rPr>
          <w:rFonts w:ascii="仿宋" w:eastAsia="仿宋" w:hAnsi="仿宋" w:cs="仿宋"/>
          <w:sz w:val="32"/>
          <w:szCs w:val="32"/>
        </w:rPr>
      </w:pPr>
      <w:r w:rsidRPr="00A02B78">
        <w:rPr>
          <w:rFonts w:ascii="仿宋" w:eastAsia="仿宋" w:hAnsi="仿宋" w:cs="仿宋" w:hint="eastAsia"/>
          <w:sz w:val="32"/>
          <w:szCs w:val="32"/>
        </w:rPr>
        <w:t>2018年民政部出台《民政部关于开展社会救助综合改革试点的通知》，要求以习近平新时代中国特色社会主义思想为指导，深入贯彻党的十九大精神，全面落实党中央、国务院关于保障和改善民生的重大部署，提高社会救助体系的科学性、规范性、系统性和有效性，切实兜住兜牢兜好民生保障底线。</w:t>
      </w:r>
    </w:p>
    <w:p w:rsidR="00A02B78" w:rsidRPr="00A02B78" w:rsidRDefault="00D672B7" w:rsidP="00A02B78">
      <w:pPr>
        <w:rPr>
          <w:rFonts w:ascii="仿宋" w:eastAsia="仿宋" w:hAnsi="仿宋" w:cs="仿宋"/>
          <w:sz w:val="32"/>
          <w:szCs w:val="32"/>
        </w:rPr>
      </w:pPr>
      <w:r>
        <w:rPr>
          <w:rFonts w:ascii="仿宋" w:eastAsia="仿宋" w:hAnsi="仿宋" w:cs="仿宋" w:hint="eastAsia"/>
          <w:sz w:val="32"/>
          <w:szCs w:val="32"/>
        </w:rPr>
        <w:t>二</w:t>
      </w:r>
      <w:r w:rsidR="003F4B5C">
        <w:rPr>
          <w:rFonts w:ascii="仿宋" w:eastAsia="仿宋" w:hAnsi="仿宋" w:cs="仿宋" w:hint="eastAsia"/>
          <w:sz w:val="32"/>
          <w:szCs w:val="32"/>
        </w:rPr>
        <w:t>、</w:t>
      </w:r>
      <w:r w:rsidR="00A02B78" w:rsidRPr="00A02B78">
        <w:rPr>
          <w:rFonts w:ascii="仿宋" w:eastAsia="仿宋" w:hAnsi="仿宋" w:cs="仿宋" w:hint="eastAsia"/>
          <w:sz w:val="32"/>
          <w:szCs w:val="32"/>
        </w:rPr>
        <w:t>起草依据</w:t>
      </w:r>
    </w:p>
    <w:p w:rsidR="00A02B78" w:rsidRPr="00A02B78" w:rsidRDefault="00A02B78" w:rsidP="00A02B78">
      <w:pPr>
        <w:ind w:firstLineChars="200" w:firstLine="640"/>
        <w:rPr>
          <w:rFonts w:ascii="仿宋" w:eastAsia="仿宋" w:hAnsi="仿宋" w:cs="仿宋"/>
          <w:sz w:val="32"/>
          <w:szCs w:val="32"/>
        </w:rPr>
      </w:pPr>
      <w:r w:rsidRPr="00A02B78">
        <w:rPr>
          <w:rFonts w:ascii="仿宋" w:eastAsia="仿宋" w:hAnsi="仿宋" w:cs="仿宋" w:hint="eastAsia"/>
          <w:sz w:val="32"/>
          <w:szCs w:val="32"/>
        </w:rPr>
        <w:t>1.安徽省新冠肺炎疫情防控工作领导小组《转发中央应对新型冠状病毒感染肺炎疫情工作领导小组关于进一步做好疫情防控期间困难群众兜底保障工作的通知》中提出的要求第二点在疫情防控期间，对新申请的社会救助对象简化优化审核审批程序，积极推行审核审批权下放和审核审批全流程网上办理、加快办理速度，确保困难群众求助有门、受助及时。</w:t>
      </w:r>
    </w:p>
    <w:p w:rsidR="00A02B78" w:rsidRPr="00A02B78" w:rsidRDefault="00A02B78" w:rsidP="00A02B78">
      <w:pPr>
        <w:ind w:firstLineChars="200" w:firstLine="640"/>
        <w:rPr>
          <w:rFonts w:ascii="仿宋" w:eastAsia="仿宋" w:hAnsi="仿宋" w:cs="仿宋"/>
          <w:sz w:val="32"/>
          <w:szCs w:val="32"/>
        </w:rPr>
      </w:pPr>
      <w:r w:rsidRPr="00A02B78">
        <w:rPr>
          <w:rFonts w:ascii="仿宋" w:eastAsia="仿宋" w:hAnsi="仿宋" w:cs="仿宋" w:hint="eastAsia"/>
          <w:sz w:val="32"/>
          <w:szCs w:val="32"/>
        </w:rPr>
        <w:t>2.安徽省民政厅《关于印发2020年全省民政工作要点的通知》第6条完善体制机制推进救助改革，全面推行低保审批权委托下放至乡镇（街道）。</w:t>
      </w:r>
    </w:p>
    <w:p w:rsidR="00A02B78" w:rsidRPr="00A02B78" w:rsidRDefault="00D672B7" w:rsidP="00A02B78">
      <w:pPr>
        <w:rPr>
          <w:rFonts w:ascii="仿宋" w:eastAsia="仿宋" w:hAnsi="仿宋" w:cs="仿宋"/>
          <w:sz w:val="32"/>
          <w:szCs w:val="32"/>
        </w:rPr>
      </w:pPr>
      <w:r>
        <w:rPr>
          <w:rFonts w:ascii="仿宋" w:eastAsia="仿宋" w:hAnsi="仿宋" w:cs="仿宋" w:hint="eastAsia"/>
          <w:sz w:val="32"/>
          <w:szCs w:val="32"/>
        </w:rPr>
        <w:t>三</w:t>
      </w:r>
      <w:r w:rsidR="003F4B5C">
        <w:rPr>
          <w:rFonts w:ascii="仿宋" w:eastAsia="仿宋" w:hAnsi="仿宋" w:cs="仿宋" w:hint="eastAsia"/>
          <w:sz w:val="32"/>
          <w:szCs w:val="32"/>
        </w:rPr>
        <w:t>、</w:t>
      </w:r>
      <w:r w:rsidR="00A02B78" w:rsidRPr="00A02B78">
        <w:rPr>
          <w:rFonts w:ascii="仿宋" w:eastAsia="仿宋" w:hAnsi="仿宋" w:cs="仿宋" w:hint="eastAsia"/>
          <w:sz w:val="32"/>
          <w:szCs w:val="32"/>
        </w:rPr>
        <w:t>工作目标</w:t>
      </w:r>
    </w:p>
    <w:p w:rsidR="00A02B78" w:rsidRPr="00A02B78" w:rsidRDefault="00A02B78" w:rsidP="00A02B78">
      <w:pPr>
        <w:ind w:firstLine="645"/>
        <w:rPr>
          <w:rFonts w:ascii="仿宋" w:eastAsia="仿宋" w:hAnsi="仿宋" w:cs="仿宋"/>
          <w:sz w:val="32"/>
          <w:szCs w:val="32"/>
        </w:rPr>
      </w:pPr>
      <w:r w:rsidRPr="00A02B78">
        <w:rPr>
          <w:rFonts w:ascii="仿宋" w:eastAsia="仿宋" w:hAnsi="仿宋" w:cs="仿宋" w:hint="eastAsia"/>
          <w:sz w:val="32"/>
          <w:szCs w:val="32"/>
        </w:rPr>
        <w:lastRenderedPageBreak/>
        <w:t>进一步缩短审批时间，提高工作效率，实现符合条件的困难群众第一时间得到救助，让社会救助工作在保障困难群众基本生活作用上更加明显。</w:t>
      </w:r>
    </w:p>
    <w:p w:rsidR="00A02B78" w:rsidRPr="00A02B78" w:rsidRDefault="00D672B7" w:rsidP="00A02B78">
      <w:pPr>
        <w:rPr>
          <w:rFonts w:ascii="仿宋" w:eastAsia="仿宋" w:hAnsi="仿宋" w:cs="仿宋"/>
          <w:sz w:val="32"/>
          <w:szCs w:val="32"/>
        </w:rPr>
      </w:pPr>
      <w:r>
        <w:rPr>
          <w:rFonts w:ascii="仿宋" w:eastAsia="仿宋" w:hAnsi="仿宋" w:cs="仿宋" w:hint="eastAsia"/>
          <w:sz w:val="32"/>
          <w:szCs w:val="32"/>
        </w:rPr>
        <w:t>四</w:t>
      </w:r>
      <w:r w:rsidR="003F4B5C">
        <w:rPr>
          <w:rFonts w:ascii="仿宋" w:eastAsia="仿宋" w:hAnsi="仿宋" w:cs="仿宋" w:hint="eastAsia"/>
          <w:sz w:val="32"/>
          <w:szCs w:val="32"/>
        </w:rPr>
        <w:t>、</w:t>
      </w:r>
      <w:r w:rsidR="00A02B78" w:rsidRPr="00A02B78">
        <w:rPr>
          <w:rFonts w:ascii="仿宋" w:eastAsia="仿宋" w:hAnsi="仿宋" w:cs="仿宋" w:hint="eastAsia"/>
          <w:sz w:val="32"/>
          <w:szCs w:val="32"/>
        </w:rPr>
        <w:t>主要内容</w:t>
      </w:r>
    </w:p>
    <w:p w:rsidR="00A02B78" w:rsidRPr="00A02B78" w:rsidRDefault="00A02B78" w:rsidP="00A02B78">
      <w:pPr>
        <w:ind w:firstLine="645"/>
        <w:rPr>
          <w:rFonts w:ascii="仿宋" w:eastAsia="仿宋" w:hAnsi="仿宋" w:cs="仿宋"/>
          <w:sz w:val="32"/>
          <w:szCs w:val="32"/>
        </w:rPr>
      </w:pPr>
      <w:r w:rsidRPr="00A02B78">
        <w:rPr>
          <w:rFonts w:ascii="仿宋" w:eastAsia="仿宋" w:hAnsi="仿宋" w:cs="仿宋" w:hint="eastAsia"/>
          <w:sz w:val="32"/>
          <w:szCs w:val="32"/>
        </w:rPr>
        <w:t>委托各乡镇（街道）行使城乡低保、特困供养审批权。各乡镇（街道）落实城乡低保、特困供养申请受理、入户调查、民主评议，公开公示、审核审批、动态管理及审批结果汇总上报备案等工作，各村（居）审核后，报属地乡镇（街道）审批。</w:t>
      </w:r>
    </w:p>
    <w:p w:rsidR="00AA1C43" w:rsidRPr="00A02B78" w:rsidRDefault="00AA1C43" w:rsidP="00AA1C43">
      <w:pPr>
        <w:rPr>
          <w:rFonts w:ascii="方正小标宋_GBK" w:eastAsia="方正小标宋_GBK"/>
          <w:sz w:val="44"/>
          <w:szCs w:val="44"/>
        </w:rPr>
      </w:pPr>
    </w:p>
    <w:sectPr w:rsidR="00AA1C43" w:rsidRPr="00A02B78" w:rsidSect="003660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F5" w:rsidRDefault="00E34AF5" w:rsidP="00AA1C43">
      <w:r>
        <w:separator/>
      </w:r>
    </w:p>
  </w:endnote>
  <w:endnote w:type="continuationSeparator" w:id="1">
    <w:p w:rsidR="00E34AF5" w:rsidRDefault="00E34AF5" w:rsidP="00AA1C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F5" w:rsidRDefault="00E34AF5" w:rsidP="00AA1C43">
      <w:r>
        <w:separator/>
      </w:r>
    </w:p>
  </w:footnote>
  <w:footnote w:type="continuationSeparator" w:id="1">
    <w:p w:rsidR="00E34AF5" w:rsidRDefault="00E34AF5" w:rsidP="00AA1C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C43"/>
    <w:rsid w:val="003660AA"/>
    <w:rsid w:val="003F4B5C"/>
    <w:rsid w:val="009059E1"/>
    <w:rsid w:val="009604A2"/>
    <w:rsid w:val="00A02B78"/>
    <w:rsid w:val="00AA1C43"/>
    <w:rsid w:val="00AA50DC"/>
    <w:rsid w:val="00D672B7"/>
    <w:rsid w:val="00E34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C43"/>
    <w:rPr>
      <w:sz w:val="18"/>
      <w:szCs w:val="18"/>
    </w:rPr>
  </w:style>
  <w:style w:type="paragraph" w:styleId="a4">
    <w:name w:val="footer"/>
    <w:basedOn w:val="a"/>
    <w:link w:val="Char0"/>
    <w:uiPriority w:val="99"/>
    <w:semiHidden/>
    <w:unhideWhenUsed/>
    <w:rsid w:val="00AA1C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C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514</Characters>
  <Application>Microsoft Office Word</Application>
  <DocSecurity>0</DocSecurity>
  <Lines>4</Lines>
  <Paragraphs>1</Paragraphs>
  <ScaleCrop>false</ScaleCrop>
  <Company>China</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2021-12-02T03:01:00Z</dcterms:created>
  <dcterms:modified xsi:type="dcterms:W3CDTF">2021-12-02T03:16:00Z</dcterms:modified>
</cp:coreProperties>
</file>