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滁州市南谯区城管执法局2022年度政府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由滁州市南谯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区城管执法局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年1月1日起至202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年12月31日止。本报告以网上公开的形式进行公布。如对本报告有任何疑问，请与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滁州市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南谯区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城管执法局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联系（地址：滁州市南谯区吾悦广场S12号楼（阳明南路与人民路交叉口西南侧），电话:0550-2175107，邮箱：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fldChar w:fldCharType="begin"/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instrText xml:space="preserve"> HYPERLINK "https://www.chuzhou.gov.cn/public/content/mailto:nqfjbgs@163.com" </w:instrTex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fldChar w:fldCharType="separate"/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nqfjbgs@163.com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fldChar w:fldCharType="end"/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2022年，我局严格按照区委区政府政务公开办工作部署和要求，我局认真贯彻落实《中华人民共和国政府信息公开条例》,根据省、市、区政府信息公开工作要求，坚持“以公开为常态、不公开为例外”，全面推进决策、执行、结果、管理和服务五公开，深化三大攻坚战、放管服等重点领域信息公开，切实加强政策解读，积极回应社会关切，积极推进政府信息公开，现向社会公布2022年度南谯区城管执法局信息公开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bCs/>
          <w:sz w:val="30"/>
          <w:szCs w:val="30"/>
        </w:rPr>
        <w:t>主动公开。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202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年，在区委、区政府的正确领导下，我局认真贯彻落实《条例》和中央、省、市工作部署要求，坚持以公开透明、公平公正为主线，以服务中心、方便群众为立足点，以促进权力公开透明运行和重点领域信息公开工作为重点，围绕中心、贴近民生、强化措施，依法、及时、准确地公开了相关政府信息，推进政府信息公开工作深入开展。202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年，我局通过政府信息公开网主动公开信息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317条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2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bCs/>
          <w:sz w:val="30"/>
          <w:szCs w:val="30"/>
        </w:rPr>
        <w:t>依申请公开。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0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我局不断加强和规范依申请公开工作，202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年未收到依申请公开政府信息。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2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bCs/>
          <w:sz w:val="30"/>
          <w:szCs w:val="30"/>
        </w:rPr>
        <w:t>政府信息管理。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atLeast"/>
        <w:ind w:left="0" w:right="0" w:firstLine="600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0"/>
          <w:szCs w:val="30"/>
          <w:shd w:val="clear" w:color="auto" w:fill="auto"/>
        </w:rPr>
      </w:pPr>
      <w:r>
        <w:rPr>
          <w:rFonts w:hint="default" w:ascii="Times New Roman" w:hAnsi="Times New Roman" w:eastAsia="仿宋" w:cs="Times New Roman"/>
          <w:kern w:val="2"/>
          <w:sz w:val="30"/>
          <w:szCs w:val="30"/>
          <w:shd w:val="clear" w:color="auto" w:fill="auto"/>
          <w:lang w:val="en-US" w:eastAsia="zh-CN" w:bidi="ar-SA"/>
        </w:rPr>
        <w:t>一是进一步完善政务信息常态化管理机制，建立健全政务信息制作、公开、存档等制度。二是进一步加强重要政务信息的管理。对区委、区政府制定的法规、行政规章、规范性文件进行集约化集中式公开，并按照立改废的要求，及时动态调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2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0"/>
          <w:szCs w:val="30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0"/>
          <w:szCs w:val="30"/>
        </w:rPr>
        <w:t>政府信息公开平台建设</w:t>
      </w:r>
      <w:r>
        <w:rPr>
          <w:rFonts w:hint="default" w:ascii="Times New Roman" w:hAnsi="Times New Roman" w:eastAsia="楷体_GB2312" w:cs="Times New Roman"/>
          <w:b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积极推进政府信息平台建设，不断优化信息发布流程，完善信息公开手段，提升信息公开质量。围绕群众最关心的问题，对涉及城市管理和行政执法相关法律法规、民生、专业性强、公众关注度高的规范性文件，高效、灵活运用多种载体，采用通俗易懂、形式多样的宣传方式进行政策解读，切实满足群众多样化需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2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bCs/>
          <w:sz w:val="30"/>
          <w:szCs w:val="30"/>
        </w:rPr>
        <w:t>监督保障。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南谯区城管执法局高度重视，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把做好政府信息公开工作列入重要议事日程。为加强对政府信息公开工作的领导，确保工作顺利推进，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保证政府信息公开工作落到实处。为进一步提高政务公开工作水平，南谯区城管执法局政务公开领导小组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定期召开会议，总结、研究、部署信息公开工作，切实保障此项工作顺利开展。建立健全信息公开制度，对信息公开栏目根据各股室职责进行分解落实，明确了信息公开的责任、义务和流程，形成了“主要领导亲自抓，分管领导具体抓，职能股室抓落实”的工作机制，及时协调解决工作中的问题。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要求各相关股室认真学习国家、省、市、区政务公开工作要求，进一步领会政策精神，在区政务公开办的直接指导下，切实做好政府信息公开有关工作。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p>
      <w:pPr>
        <w:jc w:val="center"/>
        <w:rPr>
          <w:rFonts w:hint="eastAsia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本年制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p>
      <w:pPr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危及</w:t>
            </w:r>
            <w:r>
              <w:rPr>
                <w:rFonts w:eastAsia="楷体"/>
                <w:kern w:val="0"/>
                <w:sz w:val="20"/>
                <w:szCs w:val="20"/>
              </w:rPr>
              <w:t>“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三安全一稳定</w:t>
            </w:r>
            <w:r>
              <w:rPr>
                <w:rFonts w:eastAsia="楷体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6.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7.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8.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p>
      <w:pPr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 w:ascii="黑体" w:hAnsi="黑体" w:eastAsia="黑体" w:cs="黑体"/>
          <w:sz w:val="30"/>
          <w:szCs w:val="30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存在问题：一是信息公开的意识有待进一步提高，信息公开的内容有待进一步丰富和完善；二是信息公开发布的范围还不够全面；三是政策解读需要进一步提高质量。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改进措施：一是加大信息公开力度。主动收集公开信息，跟进办事程序，及时准确公布办事结果，不断增强工作透明度；二是完善政务信息公开机制，扩大公开范围，拓展公开渠道，推动政务信息公开工作有效落实。三是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积极主动做好社会公众对城市管理信息的痛点和热点问题回应关切，加强与区政府信息联动，资源共享，信息联通，努力增强我局政务公开工作的主动性和实效性。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75A99D"/>
    <w:multiLevelType w:val="singleLevel"/>
    <w:tmpl w:val="8A75A99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ZmZmNGU0MDNmZTAzYjQ2ZWRiMjhlZmMyM2JlOGYifQ=="/>
  </w:docVars>
  <w:rsids>
    <w:rsidRoot w:val="00000000"/>
    <w:rsid w:val="018E62F1"/>
    <w:rsid w:val="06E04A7D"/>
    <w:rsid w:val="0B3B1457"/>
    <w:rsid w:val="0B6C2785"/>
    <w:rsid w:val="14F97E15"/>
    <w:rsid w:val="152658C0"/>
    <w:rsid w:val="15E45EA7"/>
    <w:rsid w:val="233A59B8"/>
    <w:rsid w:val="27CA0660"/>
    <w:rsid w:val="2B3D1D31"/>
    <w:rsid w:val="2CD11238"/>
    <w:rsid w:val="3029128E"/>
    <w:rsid w:val="37431EBB"/>
    <w:rsid w:val="3F796FCF"/>
    <w:rsid w:val="40904761"/>
    <w:rsid w:val="4235657F"/>
    <w:rsid w:val="497940D4"/>
    <w:rsid w:val="4A2644D8"/>
    <w:rsid w:val="58605528"/>
    <w:rsid w:val="61964309"/>
    <w:rsid w:val="633D060E"/>
    <w:rsid w:val="6B992C20"/>
    <w:rsid w:val="6D692923"/>
    <w:rsid w:val="6FCF065F"/>
    <w:rsid w:val="70726075"/>
    <w:rsid w:val="70920F76"/>
    <w:rsid w:val="73ED58BF"/>
    <w:rsid w:val="78A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2504</Words>
  <Characters>2588</Characters>
  <Lines>0</Lines>
  <Paragraphs>0</Paragraphs>
  <TotalTime>18</TotalTime>
  <ScaleCrop>false</ScaleCrop>
  <LinksUpToDate>false</LinksUpToDate>
  <CharactersWithSpaces>2588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Administrator</cp:lastModifiedBy>
  <dcterms:modified xsi:type="dcterms:W3CDTF">2023-01-13T00:27:22Z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80DD05B0A716456A8264DE5C99E28633</vt:lpwstr>
  </property>
</Properties>
</file>