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附件4</w:t>
      </w:r>
      <w:bookmarkStart w:id="0" w:name="_GoBack"/>
      <w:bookmarkEnd w:id="0"/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高新技术企业认定申报推荐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汇总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line="120" w:lineRule="auto"/>
        <w:ind w:left="-272" w:right="-62" w:firstLine="272"/>
        <w:jc w:val="center"/>
        <w:textAlignment w:val="auto"/>
        <w:rPr>
          <w:rFonts w:hint="eastAsia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   </w:t>
      </w:r>
      <w:r>
        <w:rPr>
          <w:rFonts w:hint="eastAsia"/>
        </w:rPr>
        <w:t xml:space="preserve">                               </w:t>
      </w:r>
      <w:r>
        <w:rPr>
          <w:rFonts w:hint="eastAsia"/>
          <w:lang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 xml:space="preserve">填报日期： </w:t>
      </w:r>
    </w:p>
    <w:tbl>
      <w:tblPr>
        <w:tblStyle w:val="2"/>
        <w:tblW w:w="137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3561"/>
        <w:gridCol w:w="2330"/>
        <w:gridCol w:w="1676"/>
        <w:gridCol w:w="4088"/>
        <w:gridCol w:w="1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序号</w:t>
            </w:r>
          </w:p>
        </w:tc>
        <w:tc>
          <w:tcPr>
            <w:tcW w:w="3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企业名称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所属领域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所在县</w:t>
            </w:r>
          </w:p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（市、区）</w:t>
            </w:r>
          </w:p>
        </w:tc>
        <w:tc>
          <w:tcPr>
            <w:tcW w:w="4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出具研发费用和高新技术产品（服务）收入专项审计报告中介机构名称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</w:rPr>
              <w:t>推荐意见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</w:t>
            </w:r>
          </w:p>
        </w:tc>
        <w:tc>
          <w:tcPr>
            <w:tcW w:w="3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</w:t>
            </w:r>
          </w:p>
        </w:tc>
        <w:tc>
          <w:tcPr>
            <w:tcW w:w="3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</w:t>
            </w:r>
          </w:p>
        </w:tc>
        <w:tc>
          <w:tcPr>
            <w:tcW w:w="3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420" w:firstLineChars="150"/>
        <w:textAlignment w:val="auto"/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联系人：                  </w:t>
      </w:r>
      <w:r>
        <w:rPr>
          <w:rFonts w:ascii="Times New Roman" w:hAnsi="Times New Roman" w:eastAsia="仿宋_GB2312"/>
          <w:kern w:val="0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联系电话：</w:t>
      </w:r>
      <w:r>
        <w:rPr>
          <w:rFonts w:hint="eastAsia" w:ascii="Times New Roman" w:hAnsi="Times New Roman"/>
          <w:kern w:val="0"/>
          <w:szCs w:val="21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7FFAEFF" w:usb1="F9DFFFFF" w:usb2="0000007F" w:usb3="00000000" w:csb0="203F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ZjliOTcxOTcyZTg2MTBhZjcxZTQwOTcwNGM1YzkifQ=="/>
  </w:docVars>
  <w:rsids>
    <w:rsidRoot w:val="178417F4"/>
    <w:rsid w:val="1784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autoRedefine/>
    <w:qFormat/>
    <w:uiPriority w:val="0"/>
    <w:pPr>
      <w:widowControl/>
    </w:pPr>
    <w:rPr>
      <w:rFonts w:ascii="Times New Roman" w:hAnsi="Times New Roman" w:cs="Times New Roman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2024-02-28T01:02:00Z</dcterms:created>
  <dc:creator>筱雨da雨雷阵雨</dc:creator>
  <cp:lastModifiedBy>筱雨da雨雷阵雨</cp:lastModifiedBy>
  <dcterms:modified xsi:type="dcterms:W3CDTF">2024-02-28T01:03:38Z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59A89E818A714A649BD3CD8509CA536F_11</vt:lpwstr>
  </property>
</Properties>
</file>